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5BED" w14:textId="77777777" w:rsidR="004D4CD1" w:rsidRDefault="004D4CD1" w:rsidP="005D29BF">
      <w:pPr>
        <w:jc w:val="center"/>
        <w:rPr>
          <w:b/>
          <w:sz w:val="28"/>
          <w:szCs w:val="28"/>
        </w:rPr>
      </w:pPr>
    </w:p>
    <w:p w14:paraId="6C5E6657" w14:textId="77777777" w:rsidR="004D4CD1" w:rsidRPr="004D4CD1" w:rsidRDefault="004D4CD1" w:rsidP="005D29BF">
      <w:pPr>
        <w:jc w:val="center"/>
        <w:rPr>
          <w:b/>
          <w:sz w:val="2"/>
          <w:szCs w:val="2"/>
        </w:rPr>
      </w:pPr>
      <w:r w:rsidRPr="0004506C">
        <w:rPr>
          <w:b/>
          <w:noProof/>
        </w:rPr>
        <w:drawing>
          <wp:inline distT="0" distB="0" distL="0" distR="0" wp14:anchorId="1A45776C" wp14:editId="7603207B">
            <wp:extent cx="2752090" cy="38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89103D" w14:textId="77777777" w:rsidR="004D4CD1" w:rsidRPr="004D4CD1" w:rsidRDefault="004D4CD1" w:rsidP="005D29BF">
      <w:pPr>
        <w:jc w:val="center"/>
        <w:rPr>
          <w:b/>
          <w:sz w:val="16"/>
          <w:szCs w:val="16"/>
        </w:rPr>
      </w:pPr>
      <w:r w:rsidRPr="0004506C">
        <w:rPr>
          <w:rFonts w:ascii="Copperplate Gothic Light" w:eastAsia="Times New Roman" w:hAnsi="Copperplate Gothic Light" w:cs="Times New Roman"/>
          <w:sz w:val="16"/>
          <w:szCs w:val="16"/>
        </w:rPr>
        <w:t>Bilingual Speech and Language Services</w:t>
      </w:r>
    </w:p>
    <w:p w14:paraId="3140DF16" w14:textId="77777777" w:rsidR="00ED7524" w:rsidRPr="00F929A2" w:rsidRDefault="005D29BF" w:rsidP="005D29BF">
      <w:pPr>
        <w:jc w:val="center"/>
        <w:rPr>
          <w:b/>
          <w:sz w:val="28"/>
          <w:szCs w:val="28"/>
        </w:rPr>
      </w:pPr>
      <w:r w:rsidRPr="00F929A2">
        <w:rPr>
          <w:b/>
          <w:sz w:val="28"/>
          <w:szCs w:val="28"/>
        </w:rPr>
        <w:t>Interpreter Informational Sheet</w:t>
      </w:r>
    </w:p>
    <w:p w14:paraId="20BB0A43" w14:textId="77777777" w:rsidR="005D29BF" w:rsidRDefault="005D29BF" w:rsidP="005D29BF">
      <w:r>
        <w:t>You are required to:</w:t>
      </w:r>
    </w:p>
    <w:p w14:paraId="428579D1" w14:textId="77777777" w:rsidR="005D29BF" w:rsidRPr="000F192C" w:rsidRDefault="00F929A2" w:rsidP="005D29BF">
      <w:pPr>
        <w:pStyle w:val="ListParagraph"/>
        <w:numPr>
          <w:ilvl w:val="0"/>
          <w:numId w:val="1"/>
        </w:numPr>
      </w:pPr>
      <w:r>
        <w:t>R</w:t>
      </w:r>
      <w:r w:rsidR="005D29BF">
        <w:t>ead</w:t>
      </w:r>
      <w:r>
        <w:t xml:space="preserve"> and adhere to </w:t>
      </w:r>
      <w:r w:rsidR="005D29BF">
        <w:t xml:space="preserve"> </w:t>
      </w:r>
      <w:r w:rsidR="005D29BF" w:rsidRPr="005D29BF">
        <w:rPr>
          <w:u w:val="single"/>
        </w:rPr>
        <w:t>Processes and Procedures</w:t>
      </w:r>
      <w:r>
        <w:rPr>
          <w:u w:val="single"/>
        </w:rPr>
        <w:t xml:space="preserve"> for</w:t>
      </w:r>
      <w:r w:rsidR="005D29BF" w:rsidRPr="005D29BF">
        <w:rPr>
          <w:u w:val="single"/>
        </w:rPr>
        <w:t xml:space="preserve"> Interpreters</w:t>
      </w:r>
      <w:r w:rsidR="005C54D3">
        <w:t xml:space="preserve"> (below)</w:t>
      </w:r>
    </w:p>
    <w:p w14:paraId="159F19B9" w14:textId="77777777" w:rsidR="000F192C" w:rsidRDefault="000F192C" w:rsidP="005D29BF">
      <w:pPr>
        <w:pStyle w:val="ListParagraph"/>
        <w:numPr>
          <w:ilvl w:val="0"/>
          <w:numId w:val="1"/>
        </w:numPr>
      </w:pPr>
      <w:r>
        <w:t>Communicate with Service Provider prior to testing/meeting to discuss requirement needs</w:t>
      </w:r>
    </w:p>
    <w:p w14:paraId="13AA9D09" w14:textId="77777777" w:rsidR="005D29BF" w:rsidRDefault="005D29BF" w:rsidP="005D29BF">
      <w:pPr>
        <w:pStyle w:val="ListParagraph"/>
        <w:numPr>
          <w:ilvl w:val="0"/>
          <w:numId w:val="1"/>
        </w:numPr>
      </w:pPr>
      <w:r>
        <w:t>Attend assessment session</w:t>
      </w:r>
      <w:r w:rsidR="000F192C">
        <w:t xml:space="preserve"> </w:t>
      </w:r>
      <w:r w:rsidR="00091D90">
        <w:t xml:space="preserve">(generally 2-3 hours) </w:t>
      </w:r>
      <w:r w:rsidR="000F192C">
        <w:t>or ARD meeting</w:t>
      </w:r>
    </w:p>
    <w:p w14:paraId="1357190C" w14:textId="77777777" w:rsidR="000F192C" w:rsidRDefault="00B7049D" w:rsidP="005D29BF">
      <w:pPr>
        <w:pStyle w:val="ListParagraph"/>
        <w:numPr>
          <w:ilvl w:val="0"/>
          <w:numId w:val="1"/>
        </w:numPr>
      </w:pPr>
      <w:r>
        <w:t xml:space="preserve">Convey information </w:t>
      </w:r>
      <w:r w:rsidR="000F192C">
        <w:t>regarding the vocabulary, grammar and use of child’s native language to Service Provider</w:t>
      </w:r>
      <w:r>
        <w:t xml:space="preserve"> when requested</w:t>
      </w:r>
      <w:r w:rsidR="00091D90">
        <w:t>.  This typically occurs immediately following the assessment.</w:t>
      </w:r>
    </w:p>
    <w:p w14:paraId="0F688C5F" w14:textId="77777777" w:rsidR="005D29BF" w:rsidRDefault="000F192C" w:rsidP="005D29BF">
      <w:pPr>
        <w:pStyle w:val="ListParagraph"/>
        <w:numPr>
          <w:ilvl w:val="0"/>
          <w:numId w:val="1"/>
        </w:numPr>
      </w:pPr>
      <w:r>
        <w:t>For assessments, t</w:t>
      </w:r>
      <w:r w:rsidR="008021E7">
        <w:t>ranslate speech samples (sample p</w:t>
      </w:r>
      <w:r w:rsidR="005D29BF">
        <w:t>rovided</w:t>
      </w:r>
      <w:r w:rsidR="008021E7">
        <w:t xml:space="preserve"> below</w:t>
      </w:r>
      <w:r w:rsidR="005D29BF">
        <w:t>) in child’s native language and English</w:t>
      </w:r>
      <w:r w:rsidR="00F35880">
        <w:t xml:space="preserve"> and provide to Service Provider by pre-d</w:t>
      </w:r>
      <w:r w:rsidR="00B7049D">
        <w:t>etermined date</w:t>
      </w:r>
    </w:p>
    <w:p w14:paraId="38DDD607" w14:textId="77777777" w:rsidR="00240885" w:rsidRDefault="00240885" w:rsidP="005D29BF">
      <w:pPr>
        <w:pStyle w:val="ListParagraph"/>
        <w:numPr>
          <w:ilvl w:val="0"/>
          <w:numId w:val="1"/>
        </w:numPr>
      </w:pPr>
      <w:r>
        <w:t xml:space="preserve">For assessments, provide feedback for portions of the report that relate to the child’s performance </w:t>
      </w:r>
      <w:r w:rsidR="00B7049D">
        <w:t>in his/her native language</w:t>
      </w:r>
    </w:p>
    <w:p w14:paraId="3168A941" w14:textId="2AF42FF8" w:rsidR="00B7049D" w:rsidRDefault="00B7049D" w:rsidP="003D4940">
      <w:pPr>
        <w:jc w:val="center"/>
      </w:pPr>
      <w:bookmarkStart w:id="0" w:name="_GoBack"/>
      <w:bookmarkEnd w:id="0"/>
    </w:p>
    <w:p w14:paraId="1731ECDF" w14:textId="77777777" w:rsidR="002C39F0" w:rsidRPr="002C39F0" w:rsidRDefault="002C39F0" w:rsidP="005D29BF">
      <w:pPr>
        <w:rPr>
          <w:u w:val="single"/>
        </w:rPr>
      </w:pPr>
      <w:r w:rsidRPr="002C39F0">
        <w:rPr>
          <w:u w:val="single"/>
        </w:rPr>
        <w:t>Processes and Procedures</w:t>
      </w:r>
      <w:r w:rsidR="00F929A2">
        <w:rPr>
          <w:u w:val="single"/>
        </w:rPr>
        <w:t xml:space="preserve"> for Interpreters</w:t>
      </w:r>
    </w:p>
    <w:p w14:paraId="7158DAB6" w14:textId="77777777" w:rsidR="005D29BF" w:rsidRDefault="002C39F0" w:rsidP="005D29BF">
      <w:r>
        <w:t>Sit between</w:t>
      </w:r>
      <w:r w:rsidR="005D29BF">
        <w:t xml:space="preserve"> client</w:t>
      </w:r>
      <w:r>
        <w:t xml:space="preserve"> (family</w:t>
      </w:r>
      <w:r w:rsidR="00F929A2">
        <w:t xml:space="preserve"> and/or student) </w:t>
      </w:r>
      <w:r>
        <w:t xml:space="preserve">and service provider(s). You will be seated in the </w:t>
      </w:r>
      <w:r w:rsidR="005D29BF">
        <w:t>mediating position</w:t>
      </w:r>
      <w:r>
        <w:t>.</w:t>
      </w:r>
      <w:r w:rsidR="005D29BF">
        <w:t xml:space="preserve"> </w:t>
      </w:r>
      <w:r>
        <w:t xml:space="preserve">  Please see visual below:</w:t>
      </w:r>
    </w:p>
    <w:p w14:paraId="78CB5EB1" w14:textId="77777777" w:rsidR="002C39F0" w:rsidRDefault="002C39F0" w:rsidP="005D29BF">
      <w:r>
        <w:rPr>
          <w:noProof/>
        </w:rPr>
        <w:drawing>
          <wp:inline distT="0" distB="0" distL="0" distR="0" wp14:anchorId="7101FC00" wp14:editId="742D8CCD">
            <wp:extent cx="5944235" cy="21094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10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FC9FC4" w14:textId="77777777" w:rsidR="005D29BF" w:rsidRDefault="002C39F0" w:rsidP="005D29BF">
      <w:r>
        <w:t>You</w:t>
      </w:r>
      <w:r w:rsidR="000F192C">
        <w:t xml:space="preserve"> </w:t>
      </w:r>
      <w:r w:rsidR="005D29BF">
        <w:t xml:space="preserve">will interpret consecutively (not concurrently).  </w:t>
      </w:r>
      <w:r>
        <w:t>Information will be conveyed to you</w:t>
      </w:r>
      <w:r w:rsidR="005D29BF">
        <w:t xml:space="preserve"> in chunks and </w:t>
      </w:r>
      <w:r>
        <w:t xml:space="preserve">this will </w:t>
      </w:r>
      <w:r w:rsidR="005D29BF">
        <w:t xml:space="preserve">give </w:t>
      </w:r>
      <w:r>
        <w:t xml:space="preserve">you opportunity </w:t>
      </w:r>
      <w:r w:rsidR="005D29BF">
        <w:t>to convey the message</w:t>
      </w:r>
      <w:r>
        <w:t xml:space="preserve"> to the client</w:t>
      </w:r>
      <w:r w:rsidR="005D29BF">
        <w:t xml:space="preserve">.  </w:t>
      </w:r>
    </w:p>
    <w:p w14:paraId="7289F898" w14:textId="77777777" w:rsidR="005D29BF" w:rsidRDefault="005D29BF" w:rsidP="005D29BF">
      <w:r>
        <w:t xml:space="preserve">What’s the difference between translating and interpreting?  </w:t>
      </w:r>
    </w:p>
    <w:p w14:paraId="3212C99E" w14:textId="77777777" w:rsidR="005D29BF" w:rsidRDefault="005D29BF" w:rsidP="00F929A2">
      <w:pPr>
        <w:ind w:firstLine="720"/>
      </w:pPr>
      <w:r>
        <w:t>Translator:  Interprets written text</w:t>
      </w:r>
    </w:p>
    <w:p w14:paraId="15CD898B" w14:textId="77777777" w:rsidR="005D29BF" w:rsidRDefault="005D29BF" w:rsidP="00F929A2">
      <w:pPr>
        <w:ind w:firstLine="720"/>
      </w:pPr>
      <w:r>
        <w:lastRenderedPageBreak/>
        <w:t>Interpreter:  Translates orally</w:t>
      </w:r>
    </w:p>
    <w:p w14:paraId="0922567E" w14:textId="77777777" w:rsidR="005D29BF" w:rsidRDefault="005D29BF" w:rsidP="005D29BF">
      <w:r>
        <w:t>In Admission, Review, Dismissal (ARD) meetings</w:t>
      </w:r>
      <w:r w:rsidR="00F929A2">
        <w:t xml:space="preserve"> and Assessments</w:t>
      </w:r>
      <w:r>
        <w:t xml:space="preserve">, we use interpreters.  When we need forms translated into another language, we use translators.  </w:t>
      </w:r>
    </w:p>
    <w:p w14:paraId="055CCDB5" w14:textId="77777777" w:rsidR="00091D90" w:rsidRDefault="00091D90" w:rsidP="00091D90">
      <w:pPr>
        <w:rPr>
          <w:rFonts w:ascii="Arial" w:eastAsia="Times New Roman" w:hAnsi="Arial" w:cs="Arial"/>
          <w:sz w:val="20"/>
          <w:szCs w:val="20"/>
          <w:u w:val="single"/>
        </w:rPr>
      </w:pPr>
    </w:p>
    <w:p w14:paraId="544C597E" w14:textId="77777777" w:rsidR="005D29BF" w:rsidRPr="005D29BF" w:rsidRDefault="005C54D3" w:rsidP="00091D90">
      <w:pPr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 xml:space="preserve">Sample:  </w:t>
      </w:r>
      <w:r w:rsidR="005D29BF" w:rsidRPr="005D29BF">
        <w:rPr>
          <w:rFonts w:ascii="Arial" w:eastAsia="Times New Roman" w:hAnsi="Arial" w:cs="Arial"/>
          <w:sz w:val="20"/>
          <w:szCs w:val="20"/>
          <w:u w:val="single"/>
        </w:rPr>
        <w:t>Mandarin Narrative Sample – Story Retell &amp; Translation</w:t>
      </w:r>
    </w:p>
    <w:p w14:paraId="10120E38" w14:textId="77777777" w:rsidR="005D29BF" w:rsidRPr="005D29BF" w:rsidRDefault="005D29BF" w:rsidP="005D29BF">
      <w:pPr>
        <w:spacing w:after="0" w:line="240" w:lineRule="auto"/>
        <w:ind w:left="-180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3718"/>
      </w:tblGrid>
      <w:tr w:rsidR="005D29BF" w:rsidRPr="005D29BF" w14:paraId="675F302D" w14:textId="77777777" w:rsidTr="00FF1E9A">
        <w:tc>
          <w:tcPr>
            <w:tcW w:w="4644" w:type="dxa"/>
          </w:tcPr>
          <w:p w14:paraId="1FB82CD9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Arial" w:hAnsi="Arial" w:cs="Arial" w:hint="eastAsia"/>
              </w:rPr>
              <w:t>Finding the frog</w:t>
            </w:r>
          </w:p>
        </w:tc>
        <w:tc>
          <w:tcPr>
            <w:tcW w:w="3718" w:type="dxa"/>
          </w:tcPr>
          <w:p w14:paraId="779D44A4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MS Gothic" w:eastAsia="MS Gothic" w:hAnsi="MS Gothic" w:cs="MS Gothic" w:hint="eastAsia"/>
              </w:rPr>
              <w:t>在找青蛙</w:t>
            </w:r>
          </w:p>
        </w:tc>
      </w:tr>
      <w:tr w:rsidR="005D29BF" w:rsidRPr="005D29BF" w14:paraId="460F32A3" w14:textId="77777777" w:rsidTr="00FF1E9A">
        <w:tc>
          <w:tcPr>
            <w:tcW w:w="4644" w:type="dxa"/>
          </w:tcPr>
          <w:p w14:paraId="49C81E11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Arial" w:hAnsi="Arial" w:cs="Arial" w:hint="eastAsia"/>
              </w:rPr>
              <w:t>The frog is in the bucket.</w:t>
            </w:r>
          </w:p>
        </w:tc>
        <w:tc>
          <w:tcPr>
            <w:tcW w:w="3718" w:type="dxa"/>
          </w:tcPr>
          <w:p w14:paraId="1D364559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MS Gothic" w:eastAsia="MS Gothic" w:hAnsi="MS Gothic" w:cs="MS Gothic" w:hint="eastAsia"/>
              </w:rPr>
              <w:t>青蛙在桶子裡面</w:t>
            </w:r>
          </w:p>
        </w:tc>
      </w:tr>
      <w:tr w:rsidR="005D29BF" w:rsidRPr="005D29BF" w14:paraId="66D31A1F" w14:textId="77777777" w:rsidTr="00FF1E9A">
        <w:tc>
          <w:tcPr>
            <w:tcW w:w="4644" w:type="dxa"/>
          </w:tcPr>
          <w:p w14:paraId="50165FBF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Arial" w:hAnsi="Arial" w:cs="Arial" w:hint="eastAsia"/>
              </w:rPr>
              <w:t>The dog is on the bed. The dog is on the bed.</w:t>
            </w:r>
          </w:p>
        </w:tc>
        <w:tc>
          <w:tcPr>
            <w:tcW w:w="3718" w:type="dxa"/>
          </w:tcPr>
          <w:p w14:paraId="0563F5A3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MS Gothic" w:eastAsia="MS Gothic" w:hAnsi="MS Gothic" w:cs="MS Gothic" w:hint="eastAsia"/>
              </w:rPr>
              <w:t>小狗在床上</w:t>
            </w:r>
            <w:r w:rsidRPr="005D29BF">
              <w:rPr>
                <w:rFonts w:ascii="Arial" w:hAnsi="Arial" w:cs="Arial" w:hint="eastAsia"/>
              </w:rPr>
              <w:t xml:space="preserve"> </w:t>
            </w:r>
            <w:r w:rsidRPr="005D29BF">
              <w:rPr>
                <w:rFonts w:ascii="MS Gothic" w:eastAsia="MS Gothic" w:hAnsi="MS Gothic" w:cs="MS Gothic" w:hint="eastAsia"/>
              </w:rPr>
              <w:t>小狗在床上</w:t>
            </w:r>
          </w:p>
        </w:tc>
      </w:tr>
      <w:tr w:rsidR="005D29BF" w:rsidRPr="005D29BF" w14:paraId="0E668795" w14:textId="77777777" w:rsidTr="00FF1E9A">
        <w:tc>
          <w:tcPr>
            <w:tcW w:w="4644" w:type="dxa"/>
          </w:tcPr>
          <w:p w14:paraId="4B9E0209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Arial" w:hAnsi="Arial" w:cs="Arial" w:hint="eastAsia"/>
              </w:rPr>
              <w:t>The dog hides inside of the bucket.</w:t>
            </w:r>
          </w:p>
        </w:tc>
        <w:tc>
          <w:tcPr>
            <w:tcW w:w="3718" w:type="dxa"/>
          </w:tcPr>
          <w:p w14:paraId="07C0E6E5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MS Gothic" w:eastAsia="MS Gothic" w:hAnsi="MS Gothic" w:cs="MS Gothic" w:hint="eastAsia"/>
              </w:rPr>
              <w:t>小狗</w:t>
            </w:r>
            <w:r w:rsidRPr="005D29BF">
              <w:rPr>
                <w:rFonts w:ascii="MingLiU" w:eastAsia="MingLiU" w:hAnsi="MingLiU" w:cs="MingLiU" w:hint="eastAsia"/>
              </w:rPr>
              <w:t>躲在桶子裡面了</w:t>
            </w:r>
          </w:p>
        </w:tc>
      </w:tr>
      <w:tr w:rsidR="005D29BF" w:rsidRPr="005D29BF" w14:paraId="3F9652EE" w14:textId="77777777" w:rsidTr="00FF1E9A">
        <w:tc>
          <w:tcPr>
            <w:tcW w:w="4644" w:type="dxa"/>
          </w:tcPr>
          <w:p w14:paraId="0E6C0EF0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Arial" w:hAnsi="Arial" w:cs="Arial" w:hint="eastAsia"/>
              </w:rPr>
              <w:t>The dog is playing.</w:t>
            </w:r>
          </w:p>
        </w:tc>
        <w:tc>
          <w:tcPr>
            <w:tcW w:w="3718" w:type="dxa"/>
          </w:tcPr>
          <w:p w14:paraId="6285BC51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MS Gothic" w:eastAsia="MS Gothic" w:hAnsi="MS Gothic" w:cs="MS Gothic" w:hint="eastAsia"/>
              </w:rPr>
              <w:t>小狗在玩</w:t>
            </w:r>
          </w:p>
        </w:tc>
      </w:tr>
      <w:tr w:rsidR="005D29BF" w:rsidRPr="005D29BF" w14:paraId="39DA3416" w14:textId="77777777" w:rsidTr="00FF1E9A">
        <w:tc>
          <w:tcPr>
            <w:tcW w:w="4644" w:type="dxa"/>
          </w:tcPr>
          <w:p w14:paraId="04F856B2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Arial" w:hAnsi="Arial" w:cs="Arial" w:hint="eastAsia"/>
              </w:rPr>
              <w:t>The dog falls off, falls down. The dog falls down.</w:t>
            </w:r>
          </w:p>
        </w:tc>
        <w:tc>
          <w:tcPr>
            <w:tcW w:w="3718" w:type="dxa"/>
          </w:tcPr>
          <w:p w14:paraId="4622A329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MS Gothic" w:eastAsia="MS Gothic" w:hAnsi="MS Gothic" w:cs="MS Gothic" w:hint="eastAsia"/>
              </w:rPr>
              <w:t>小狗掉下來了</w:t>
            </w:r>
            <w:r w:rsidRPr="005D29BF">
              <w:rPr>
                <w:rFonts w:ascii="Arial" w:hAnsi="Arial" w:cs="Arial" w:hint="eastAsia"/>
              </w:rPr>
              <w:t xml:space="preserve"> </w:t>
            </w:r>
            <w:r w:rsidRPr="005D29BF">
              <w:rPr>
                <w:rFonts w:ascii="MS Gothic" w:eastAsia="MS Gothic" w:hAnsi="MS Gothic" w:cs="MS Gothic" w:hint="eastAsia"/>
              </w:rPr>
              <w:t>摔跤，小狗摔跤</w:t>
            </w:r>
          </w:p>
        </w:tc>
      </w:tr>
      <w:tr w:rsidR="005D29BF" w:rsidRPr="005D29BF" w14:paraId="42D043D0" w14:textId="77777777" w:rsidTr="00FF1E9A">
        <w:tc>
          <w:tcPr>
            <w:tcW w:w="4644" w:type="dxa"/>
          </w:tcPr>
          <w:p w14:paraId="030D01D1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Arial" w:hAnsi="Arial" w:cs="Arial" w:hint="eastAsia"/>
              </w:rPr>
              <w:t>Here are the bees.</w:t>
            </w:r>
          </w:p>
        </w:tc>
        <w:tc>
          <w:tcPr>
            <w:tcW w:w="3718" w:type="dxa"/>
          </w:tcPr>
          <w:p w14:paraId="250B6FE4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MS Gothic" w:eastAsia="MS Gothic" w:hAnsi="MS Gothic" w:cs="MS Gothic" w:hint="eastAsia"/>
              </w:rPr>
              <w:t>這有蜜蜂</w:t>
            </w:r>
          </w:p>
        </w:tc>
      </w:tr>
      <w:tr w:rsidR="005D29BF" w:rsidRPr="005D29BF" w14:paraId="031F80A5" w14:textId="77777777" w:rsidTr="00FF1E9A">
        <w:tc>
          <w:tcPr>
            <w:tcW w:w="4644" w:type="dxa"/>
          </w:tcPr>
          <w:p w14:paraId="4AC66611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Arial" w:hAnsi="Arial" w:cs="Arial" w:hint="eastAsia"/>
              </w:rPr>
              <w:t>The dog is playing with bees.</w:t>
            </w:r>
          </w:p>
        </w:tc>
        <w:tc>
          <w:tcPr>
            <w:tcW w:w="3718" w:type="dxa"/>
          </w:tcPr>
          <w:p w14:paraId="38467C68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MS Gothic" w:eastAsia="MS Gothic" w:hAnsi="MS Gothic" w:cs="MS Gothic" w:hint="eastAsia"/>
              </w:rPr>
              <w:t>小狗在玩蜜蜂</w:t>
            </w:r>
          </w:p>
        </w:tc>
      </w:tr>
      <w:tr w:rsidR="005D29BF" w:rsidRPr="005D29BF" w14:paraId="3364F24C" w14:textId="77777777" w:rsidTr="00FF1E9A">
        <w:tc>
          <w:tcPr>
            <w:tcW w:w="4644" w:type="dxa"/>
          </w:tcPr>
          <w:p w14:paraId="6A96EBC4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Arial" w:hAnsi="Arial" w:cs="Arial" w:hint="eastAsia"/>
              </w:rPr>
              <w:t>The child is playing.</w:t>
            </w:r>
          </w:p>
        </w:tc>
        <w:tc>
          <w:tcPr>
            <w:tcW w:w="3718" w:type="dxa"/>
          </w:tcPr>
          <w:p w14:paraId="3ADFB664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MS Gothic" w:eastAsia="MS Gothic" w:hAnsi="MS Gothic" w:cs="MS Gothic" w:hint="eastAsia"/>
              </w:rPr>
              <w:t>小朋友在玩</w:t>
            </w:r>
          </w:p>
        </w:tc>
      </w:tr>
      <w:tr w:rsidR="005D29BF" w:rsidRPr="005D29BF" w14:paraId="26E4C35F" w14:textId="77777777" w:rsidTr="00FF1E9A">
        <w:tc>
          <w:tcPr>
            <w:tcW w:w="4644" w:type="dxa"/>
          </w:tcPr>
          <w:p w14:paraId="42B00A87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Arial" w:hAnsi="Arial" w:cs="Arial" w:hint="eastAsia"/>
              </w:rPr>
              <w:t>That is an owl. And bees.</w:t>
            </w:r>
          </w:p>
        </w:tc>
        <w:tc>
          <w:tcPr>
            <w:tcW w:w="3718" w:type="dxa"/>
          </w:tcPr>
          <w:p w14:paraId="7690AA5E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MS Gothic" w:eastAsia="MS Gothic" w:hAnsi="MS Gothic" w:cs="MS Gothic" w:hint="eastAsia"/>
              </w:rPr>
              <w:t>那個是貓頭鷹</w:t>
            </w:r>
            <w:r w:rsidRPr="005D29BF">
              <w:rPr>
                <w:rFonts w:ascii="Arial" w:hAnsi="Arial" w:cs="Arial" w:hint="eastAsia"/>
              </w:rPr>
              <w:t xml:space="preserve"> </w:t>
            </w:r>
            <w:r w:rsidRPr="005D29BF">
              <w:rPr>
                <w:rFonts w:ascii="MS Gothic" w:eastAsia="MS Gothic" w:hAnsi="MS Gothic" w:cs="MS Gothic" w:hint="eastAsia"/>
              </w:rPr>
              <w:t>和蜜蜂</w:t>
            </w:r>
          </w:p>
        </w:tc>
      </w:tr>
      <w:tr w:rsidR="005D29BF" w:rsidRPr="005D29BF" w14:paraId="3EA87679" w14:textId="77777777" w:rsidTr="00FF1E9A">
        <w:tc>
          <w:tcPr>
            <w:tcW w:w="4644" w:type="dxa"/>
          </w:tcPr>
          <w:p w14:paraId="3127EAA8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Arial" w:hAnsi="Arial" w:cs="Arial" w:hint="eastAsia"/>
              </w:rPr>
              <w:t>The dog runs away the bees.</w:t>
            </w:r>
          </w:p>
        </w:tc>
        <w:tc>
          <w:tcPr>
            <w:tcW w:w="3718" w:type="dxa"/>
          </w:tcPr>
          <w:p w14:paraId="6361EC05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MS Gothic" w:eastAsia="MS Gothic" w:hAnsi="MS Gothic" w:cs="MS Gothic" w:hint="eastAsia"/>
              </w:rPr>
              <w:t>狗把蜜蜂跑走</w:t>
            </w:r>
          </w:p>
        </w:tc>
      </w:tr>
      <w:tr w:rsidR="005D29BF" w:rsidRPr="005D29BF" w14:paraId="306B60B2" w14:textId="77777777" w:rsidTr="00FF1E9A">
        <w:tc>
          <w:tcPr>
            <w:tcW w:w="4644" w:type="dxa"/>
          </w:tcPr>
          <w:p w14:paraId="5FD5E70F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Arial" w:hAnsi="Arial" w:cs="Arial" w:hint="eastAsia"/>
              </w:rPr>
              <w:t>Owl</w:t>
            </w:r>
          </w:p>
        </w:tc>
        <w:tc>
          <w:tcPr>
            <w:tcW w:w="3718" w:type="dxa"/>
          </w:tcPr>
          <w:p w14:paraId="2C0E01E4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MS Gothic" w:eastAsia="MS Gothic" w:hAnsi="MS Gothic" w:cs="MS Gothic" w:hint="eastAsia"/>
              </w:rPr>
              <w:t>貓頭鷹</w:t>
            </w:r>
          </w:p>
        </w:tc>
      </w:tr>
      <w:tr w:rsidR="005D29BF" w:rsidRPr="005D29BF" w14:paraId="05A4A94F" w14:textId="77777777" w:rsidTr="00FF1E9A">
        <w:tc>
          <w:tcPr>
            <w:tcW w:w="4644" w:type="dxa"/>
          </w:tcPr>
          <w:p w14:paraId="2269507A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Arial" w:hAnsi="Arial" w:cs="Arial" w:hint="eastAsia"/>
              </w:rPr>
              <w:t>The child is looking for the frog. Owl</w:t>
            </w:r>
          </w:p>
        </w:tc>
        <w:tc>
          <w:tcPr>
            <w:tcW w:w="3718" w:type="dxa"/>
          </w:tcPr>
          <w:p w14:paraId="3D411A8F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MS Gothic" w:eastAsia="MS Gothic" w:hAnsi="MS Gothic" w:cs="MS Gothic" w:hint="eastAsia"/>
              </w:rPr>
              <w:t>小朋友在找青蛙</w:t>
            </w:r>
            <w:r w:rsidRPr="005D29BF">
              <w:rPr>
                <w:rFonts w:ascii="Arial" w:hAnsi="Arial" w:cs="Arial" w:hint="eastAsia"/>
              </w:rPr>
              <w:t xml:space="preserve"> </w:t>
            </w:r>
            <w:r w:rsidRPr="005D29BF">
              <w:rPr>
                <w:rFonts w:ascii="MS Gothic" w:eastAsia="MS Gothic" w:hAnsi="MS Gothic" w:cs="MS Gothic" w:hint="eastAsia"/>
              </w:rPr>
              <w:t>貓頭鷹</w:t>
            </w:r>
          </w:p>
        </w:tc>
      </w:tr>
      <w:tr w:rsidR="005D29BF" w:rsidRPr="005D29BF" w14:paraId="6773BFEF" w14:textId="77777777" w:rsidTr="00FF1E9A">
        <w:trPr>
          <w:trHeight w:val="380"/>
        </w:trPr>
        <w:tc>
          <w:tcPr>
            <w:tcW w:w="4644" w:type="dxa"/>
          </w:tcPr>
          <w:p w14:paraId="18FFE882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Arial" w:hAnsi="Arial" w:cs="Arial" w:hint="eastAsia"/>
              </w:rPr>
              <w:t xml:space="preserve">The deer is coming. </w:t>
            </w:r>
          </w:p>
        </w:tc>
        <w:tc>
          <w:tcPr>
            <w:tcW w:w="3718" w:type="dxa"/>
          </w:tcPr>
          <w:p w14:paraId="2C878E88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MS Gothic" w:eastAsia="MS Gothic" w:hAnsi="MS Gothic" w:cs="MS Gothic" w:hint="eastAsia"/>
              </w:rPr>
              <w:t>鹿來了</w:t>
            </w:r>
            <w:r w:rsidRPr="005D29BF">
              <w:rPr>
                <w:rFonts w:ascii="Arial" w:hAnsi="Arial" w:cs="Arial" w:hint="eastAsia"/>
              </w:rPr>
              <w:t xml:space="preserve"> </w:t>
            </w:r>
          </w:p>
        </w:tc>
      </w:tr>
      <w:tr w:rsidR="005D29BF" w:rsidRPr="005D29BF" w14:paraId="47FA2AFE" w14:textId="77777777" w:rsidTr="00FF1E9A">
        <w:trPr>
          <w:trHeight w:val="340"/>
        </w:trPr>
        <w:tc>
          <w:tcPr>
            <w:tcW w:w="4644" w:type="dxa"/>
          </w:tcPr>
          <w:p w14:paraId="5E972D6E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Arial" w:hAnsi="Arial" w:cs="Arial" w:hint="eastAsia"/>
              </w:rPr>
              <w:t>The deer and the dog, falls off.</w:t>
            </w:r>
          </w:p>
        </w:tc>
        <w:tc>
          <w:tcPr>
            <w:tcW w:w="3718" w:type="dxa"/>
          </w:tcPr>
          <w:p w14:paraId="68B6CD98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MS Gothic" w:eastAsia="MS Gothic" w:hAnsi="MS Gothic" w:cs="MS Gothic" w:hint="eastAsia"/>
              </w:rPr>
              <w:t>鹿和小狗</w:t>
            </w:r>
            <w:r w:rsidRPr="005D29BF">
              <w:rPr>
                <w:rFonts w:ascii="Arial" w:hAnsi="Arial" w:cs="Arial" w:hint="eastAsia"/>
              </w:rPr>
              <w:t xml:space="preserve"> </w:t>
            </w:r>
            <w:r w:rsidRPr="005D29BF">
              <w:rPr>
                <w:rFonts w:ascii="MS Gothic" w:eastAsia="MS Gothic" w:hAnsi="MS Gothic" w:cs="MS Gothic" w:hint="eastAsia"/>
              </w:rPr>
              <w:t>摔跤了</w:t>
            </w:r>
          </w:p>
        </w:tc>
      </w:tr>
      <w:tr w:rsidR="005D29BF" w:rsidRPr="005D29BF" w14:paraId="3A2743B8" w14:textId="77777777" w:rsidTr="00FF1E9A">
        <w:tc>
          <w:tcPr>
            <w:tcW w:w="4644" w:type="dxa"/>
          </w:tcPr>
          <w:p w14:paraId="635025E4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Arial" w:hAnsi="Arial" w:cs="Arial" w:hint="eastAsia"/>
              </w:rPr>
              <w:t>The deer, the boy and the dog falls off.</w:t>
            </w:r>
          </w:p>
        </w:tc>
        <w:tc>
          <w:tcPr>
            <w:tcW w:w="3718" w:type="dxa"/>
          </w:tcPr>
          <w:p w14:paraId="14CA90F2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MS Gothic" w:eastAsia="MS Gothic" w:hAnsi="MS Gothic" w:cs="MS Gothic" w:hint="eastAsia"/>
              </w:rPr>
              <w:t>鹿</w:t>
            </w:r>
            <w:r w:rsidRPr="005D29BF">
              <w:rPr>
                <w:rFonts w:ascii="Arial" w:hAnsi="Arial" w:cs="Arial" w:hint="eastAsia"/>
              </w:rPr>
              <w:t xml:space="preserve"> </w:t>
            </w:r>
            <w:r w:rsidRPr="005D29BF">
              <w:rPr>
                <w:rFonts w:ascii="MS Gothic" w:eastAsia="MS Gothic" w:hAnsi="MS Gothic" w:cs="MS Gothic" w:hint="eastAsia"/>
              </w:rPr>
              <w:t>男孩和小狗摔跤了</w:t>
            </w:r>
          </w:p>
        </w:tc>
      </w:tr>
      <w:tr w:rsidR="005D29BF" w:rsidRPr="005D29BF" w14:paraId="0E88669F" w14:textId="77777777" w:rsidTr="00FF1E9A">
        <w:tc>
          <w:tcPr>
            <w:tcW w:w="4644" w:type="dxa"/>
          </w:tcPr>
          <w:p w14:paraId="0F5DBF57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Arial" w:hAnsi="Arial" w:cs="Arial" w:hint="eastAsia"/>
              </w:rPr>
              <w:t>Falls into the pond. Falls down into the pound.</w:t>
            </w:r>
          </w:p>
        </w:tc>
        <w:tc>
          <w:tcPr>
            <w:tcW w:w="3718" w:type="dxa"/>
          </w:tcPr>
          <w:p w14:paraId="1A8229C0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MS Gothic" w:eastAsia="MS Gothic" w:hAnsi="MS Gothic" w:cs="MS Gothic" w:hint="eastAsia"/>
              </w:rPr>
              <w:t>摔在池子</w:t>
            </w:r>
            <w:r w:rsidRPr="005D29BF">
              <w:rPr>
                <w:rFonts w:ascii="Arial" w:hAnsi="Arial" w:cs="Arial" w:hint="eastAsia"/>
              </w:rPr>
              <w:t xml:space="preserve"> </w:t>
            </w:r>
            <w:r w:rsidRPr="005D29BF">
              <w:rPr>
                <w:rFonts w:ascii="MS Gothic" w:eastAsia="MS Gothic" w:hAnsi="MS Gothic" w:cs="MS Gothic" w:hint="eastAsia"/>
              </w:rPr>
              <w:t>掉在池塘裡面了</w:t>
            </w:r>
          </w:p>
        </w:tc>
      </w:tr>
      <w:tr w:rsidR="005D29BF" w:rsidRPr="005D29BF" w14:paraId="7BA57971" w14:textId="77777777" w:rsidTr="00FF1E9A">
        <w:tc>
          <w:tcPr>
            <w:tcW w:w="4644" w:type="dxa"/>
          </w:tcPr>
          <w:p w14:paraId="21D59A43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Arial" w:hAnsi="Arial" w:cs="Arial" w:hint="eastAsia"/>
              </w:rPr>
              <w:t>The dog is coming the boy.</w:t>
            </w:r>
          </w:p>
        </w:tc>
        <w:tc>
          <w:tcPr>
            <w:tcW w:w="3718" w:type="dxa"/>
          </w:tcPr>
          <w:p w14:paraId="1A8BAE2B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MS Gothic" w:eastAsia="MS Gothic" w:hAnsi="MS Gothic" w:cs="MS Gothic" w:hint="eastAsia"/>
              </w:rPr>
              <w:t>狗狗來了男孩</w:t>
            </w:r>
          </w:p>
        </w:tc>
      </w:tr>
      <w:tr w:rsidR="005D29BF" w:rsidRPr="005D29BF" w14:paraId="68EC4D14" w14:textId="77777777" w:rsidTr="00FF1E9A">
        <w:tc>
          <w:tcPr>
            <w:tcW w:w="4644" w:type="dxa"/>
          </w:tcPr>
          <w:p w14:paraId="1630CB61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Arial" w:hAnsi="Arial" w:cs="Arial" w:hint="eastAsia"/>
              </w:rPr>
              <w:t>The boy is finding the frog in the wood.</w:t>
            </w:r>
          </w:p>
        </w:tc>
        <w:tc>
          <w:tcPr>
            <w:tcW w:w="3718" w:type="dxa"/>
          </w:tcPr>
          <w:p w14:paraId="68F70E4B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MS Gothic" w:eastAsia="MS Gothic" w:hAnsi="MS Gothic" w:cs="MS Gothic" w:hint="eastAsia"/>
              </w:rPr>
              <w:t>男孩在木頭裡面找青蛙</w:t>
            </w:r>
          </w:p>
        </w:tc>
      </w:tr>
      <w:tr w:rsidR="005D29BF" w:rsidRPr="005D29BF" w14:paraId="176F139D" w14:textId="77777777" w:rsidTr="00FF1E9A">
        <w:tc>
          <w:tcPr>
            <w:tcW w:w="4644" w:type="dxa"/>
          </w:tcPr>
          <w:p w14:paraId="4C55DF71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Arial" w:hAnsi="Arial" w:cs="Arial" w:hint="eastAsia"/>
              </w:rPr>
              <w:t>The dog finds the frog.</w:t>
            </w:r>
          </w:p>
        </w:tc>
        <w:tc>
          <w:tcPr>
            <w:tcW w:w="3718" w:type="dxa"/>
          </w:tcPr>
          <w:p w14:paraId="1569D077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MS Gothic" w:eastAsia="MS Gothic" w:hAnsi="MS Gothic" w:cs="MS Gothic" w:hint="eastAsia"/>
              </w:rPr>
              <w:t>狗狗找到青蛙</w:t>
            </w:r>
          </w:p>
        </w:tc>
      </w:tr>
      <w:tr w:rsidR="005D29BF" w:rsidRPr="005D29BF" w14:paraId="0F8FD15A" w14:textId="77777777" w:rsidTr="00FF1E9A">
        <w:tc>
          <w:tcPr>
            <w:tcW w:w="4644" w:type="dxa"/>
          </w:tcPr>
          <w:p w14:paraId="1B503239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Arial" w:hAnsi="Arial" w:cs="Arial" w:hint="eastAsia"/>
              </w:rPr>
              <w:t>I am finished.</w:t>
            </w:r>
          </w:p>
        </w:tc>
        <w:tc>
          <w:tcPr>
            <w:tcW w:w="3718" w:type="dxa"/>
          </w:tcPr>
          <w:p w14:paraId="6EA3736B" w14:textId="77777777" w:rsidR="005D29BF" w:rsidRPr="005D29BF" w:rsidRDefault="005D29BF" w:rsidP="005D29BF">
            <w:pPr>
              <w:rPr>
                <w:rFonts w:ascii="Arial" w:hAnsi="Arial" w:cs="Arial"/>
              </w:rPr>
            </w:pPr>
            <w:r w:rsidRPr="005D29BF">
              <w:rPr>
                <w:rFonts w:ascii="MS Gothic" w:eastAsia="MS Gothic" w:hAnsi="MS Gothic" w:cs="MS Gothic" w:hint="eastAsia"/>
              </w:rPr>
              <w:t>我結束了</w:t>
            </w:r>
          </w:p>
        </w:tc>
      </w:tr>
    </w:tbl>
    <w:p w14:paraId="1B5F1861" w14:textId="77777777" w:rsidR="005D29BF" w:rsidRPr="005D29BF" w:rsidRDefault="005D29BF" w:rsidP="005D29BF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</w:p>
    <w:p w14:paraId="2A36FAEF" w14:textId="77777777" w:rsidR="005D29BF" w:rsidRDefault="005D29BF" w:rsidP="005D29BF"/>
    <w:sectPr w:rsidR="005D2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E2BFB"/>
    <w:multiLevelType w:val="hybridMultilevel"/>
    <w:tmpl w:val="FBB4F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9BF"/>
    <w:rsid w:val="000057F0"/>
    <w:rsid w:val="00091D90"/>
    <w:rsid w:val="000F192C"/>
    <w:rsid w:val="0016436E"/>
    <w:rsid w:val="00240885"/>
    <w:rsid w:val="002C39F0"/>
    <w:rsid w:val="003D4940"/>
    <w:rsid w:val="004D4CD1"/>
    <w:rsid w:val="005C54D3"/>
    <w:rsid w:val="005D29BF"/>
    <w:rsid w:val="007C787D"/>
    <w:rsid w:val="008021E7"/>
    <w:rsid w:val="00B7049D"/>
    <w:rsid w:val="00E046F7"/>
    <w:rsid w:val="00ED7524"/>
    <w:rsid w:val="00F35880"/>
    <w:rsid w:val="00F9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1C34C6"/>
  <w15:docId w15:val="{23F706B3-AE29-C645-90AD-02B19DFB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9BF"/>
    <w:pPr>
      <w:ind w:left="720"/>
      <w:contextualSpacing/>
    </w:pPr>
  </w:style>
  <w:style w:type="table" w:styleId="TableGrid">
    <w:name w:val="Table Grid"/>
    <w:basedOn w:val="TableNormal"/>
    <w:uiPriority w:val="59"/>
    <w:rsid w:val="005D2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Bilinguistics</dc:creator>
  <cp:lastModifiedBy>Ellen Kester</cp:lastModifiedBy>
  <cp:revision>3</cp:revision>
  <dcterms:created xsi:type="dcterms:W3CDTF">2015-01-12T11:36:00Z</dcterms:created>
  <dcterms:modified xsi:type="dcterms:W3CDTF">2019-10-31T18:33:00Z</dcterms:modified>
</cp:coreProperties>
</file>